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88E" w:rsidRDefault="00BC488E" w:rsidP="00BC488E">
      <w:pPr>
        <w:pStyle w:val="NormalnyWeb"/>
        <w:spacing w:before="197" w:beforeAutospacing="0" w:after="0" w:afterAutospacing="0"/>
        <w:jc w:val="center"/>
        <w:rPr>
          <w:sz w:val="10"/>
        </w:rPr>
      </w:pPr>
      <w:r w:rsidRPr="00BC488E">
        <w:rPr>
          <w:rFonts w:eastAsia="+mn-ea"/>
          <w:b/>
          <w:bCs/>
          <w:kern w:val="24"/>
          <w:sz w:val="36"/>
          <w:szCs w:val="82"/>
        </w:rPr>
        <w:t>Uliczne portrety - czyli o tych, którzy tworzyli historię twojego miasta</w:t>
      </w:r>
    </w:p>
    <w:p w:rsidR="00BC488E" w:rsidRPr="00BC488E" w:rsidRDefault="00BC488E" w:rsidP="00BC488E">
      <w:pPr>
        <w:pStyle w:val="NormalnyWeb"/>
        <w:spacing w:before="197" w:beforeAutospacing="0" w:after="0" w:afterAutospacing="0"/>
        <w:jc w:val="center"/>
        <w:rPr>
          <w:sz w:val="10"/>
        </w:rPr>
      </w:pPr>
      <w:r w:rsidRPr="00BC488E">
        <w:rPr>
          <w:rFonts w:eastAsia="+mn-ea"/>
          <w:b/>
          <w:bCs/>
          <w:kern w:val="24"/>
          <w:sz w:val="36"/>
          <w:szCs w:val="82"/>
        </w:rPr>
        <w:t>Ulica Lubomirskich w Przeworsku</w:t>
      </w:r>
    </w:p>
    <w:p w:rsidR="00BC488E" w:rsidRDefault="00BC488E" w:rsidP="00D935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88E" w:rsidRDefault="00BC488E" w:rsidP="00D935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36E5" w:rsidRPr="00DE1C4E" w:rsidRDefault="00FF36E5" w:rsidP="00D935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E1C4E">
        <w:rPr>
          <w:rFonts w:ascii="Times New Roman" w:eastAsia="Calibri" w:hAnsi="Times New Roman" w:cs="Times New Roman"/>
          <w:b/>
          <w:sz w:val="24"/>
          <w:szCs w:val="24"/>
        </w:rPr>
        <w:t>Ród Lubomirskich</w:t>
      </w:r>
      <w:r w:rsidRPr="00DE1C4E">
        <w:rPr>
          <w:rFonts w:ascii="Times New Roman" w:eastAsia="Calibri" w:hAnsi="Times New Roman" w:cs="Times New Roman"/>
          <w:sz w:val="24"/>
          <w:szCs w:val="24"/>
        </w:rPr>
        <w:t xml:space="preserve"> – to symbol polskości, to rodzina, która położyła fundament pod rozwój kultury w minionych epokach. </w:t>
      </w:r>
      <w:r w:rsidRPr="00DE1C4E">
        <w:rPr>
          <w:rFonts w:ascii="Times New Roman" w:eastAsia="Calibri" w:hAnsi="Times New Roman" w:cs="Times New Roman"/>
          <w:sz w:val="24"/>
          <w:szCs w:val="24"/>
          <w:lang w:eastAsia="pl-PL"/>
        </w:rPr>
        <w:t>Lubomirscy zapisali się jako darczyńcy i kuratorzy Zakładu Narodowego im. Ossolińskich we Lwowie oraz twórcy Muzeum im. Lubomirskich we Lwowie, byli współtwórcami Polskiej Akademii Umiejętności i utworzonego przy niej Muzeum Archeologicznego w Krakowie. Lubomi</w:t>
      </w:r>
      <w:r w:rsidR="00BC488E">
        <w:rPr>
          <w:rFonts w:ascii="Times New Roman" w:eastAsia="Calibri" w:hAnsi="Times New Roman" w:cs="Times New Roman"/>
          <w:sz w:val="24"/>
          <w:szCs w:val="24"/>
          <w:lang w:eastAsia="pl-PL"/>
        </w:rPr>
        <w:t>rscy to także mecenasi sztuki i </w:t>
      </w:r>
      <w:r w:rsidRPr="00DE1C4E">
        <w:rPr>
          <w:rFonts w:ascii="Times New Roman" w:eastAsia="Calibri" w:hAnsi="Times New Roman" w:cs="Times New Roman"/>
          <w:sz w:val="24"/>
          <w:szCs w:val="24"/>
          <w:lang w:eastAsia="pl-PL"/>
        </w:rPr>
        <w:t>kolekcjonerzy oraz patrioci, którzy popierali zrywy narodowo-wyzwoleńcze. Lubomirscy to ród, który przyczynił się do przekazania potomnym wielu bezcennych dóbr kultury i pamiątek narodowych. Lubomirscy z Przeworska, to także twórcy i organizatorzy Ordynacji Przeworskiej Książąt Lubomirskich, która dała podwaliny bytu Zakładowi Narodowemu im. Ossolińskich we Lwowie, to dochody jakie przynosił majątek przeworski - Ordynacja Przeworska sprawił</w:t>
      </w:r>
      <w:r w:rsidR="00C47166">
        <w:rPr>
          <w:rFonts w:ascii="Times New Roman" w:eastAsia="Calibri" w:hAnsi="Times New Roman" w:cs="Times New Roman"/>
          <w:sz w:val="24"/>
          <w:szCs w:val="24"/>
          <w:lang w:eastAsia="pl-PL"/>
        </w:rPr>
        <w:t>a</w:t>
      </w:r>
      <w:r w:rsidRPr="00DE1C4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że Lwowskie Ossolineum mogło działać, rozwijać się i funkcjonować. </w:t>
      </w:r>
    </w:p>
    <w:p w:rsidR="006E2391" w:rsidRDefault="006E2391" w:rsidP="00D935D5">
      <w:pPr>
        <w:spacing w:line="240" w:lineRule="auto"/>
        <w:jc w:val="both"/>
      </w:pPr>
    </w:p>
    <w:p w:rsidR="00FF36E5" w:rsidRDefault="00FF36E5" w:rsidP="00D935D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1C4E">
        <w:rPr>
          <w:rFonts w:ascii="Times New Roman" w:hAnsi="Times New Roman" w:cs="Times New Roman"/>
          <w:sz w:val="24"/>
          <w:szCs w:val="24"/>
        </w:rPr>
        <w:t xml:space="preserve">Przeworska rezydencja zasłynęła w czasach księcia </w:t>
      </w:r>
      <w:r w:rsidRPr="00383818">
        <w:rPr>
          <w:rFonts w:ascii="Times New Roman" w:hAnsi="Times New Roman" w:cs="Times New Roman"/>
          <w:b/>
          <w:sz w:val="24"/>
          <w:szCs w:val="24"/>
        </w:rPr>
        <w:t>Henryka Lubomirskiego</w:t>
      </w:r>
      <w:r w:rsidRPr="00DE1C4E">
        <w:rPr>
          <w:rFonts w:ascii="Times New Roman" w:hAnsi="Times New Roman" w:cs="Times New Roman"/>
          <w:sz w:val="24"/>
          <w:szCs w:val="24"/>
        </w:rPr>
        <w:t xml:space="preserve"> którego dziecięce i młodzieńcze wizerunki  pod postacią nag</w:t>
      </w:r>
      <w:r>
        <w:rPr>
          <w:rFonts w:ascii="Times New Roman" w:hAnsi="Times New Roman" w:cs="Times New Roman"/>
          <w:sz w:val="24"/>
          <w:szCs w:val="24"/>
        </w:rPr>
        <w:t>ich bóstw na trwałe wpisały się</w:t>
      </w:r>
      <w:r w:rsidRPr="00DE1C4E">
        <w:rPr>
          <w:rFonts w:ascii="Times New Roman" w:hAnsi="Times New Roman" w:cs="Times New Roman"/>
          <w:sz w:val="24"/>
          <w:szCs w:val="24"/>
        </w:rPr>
        <w:t xml:space="preserve"> w europejskiej historii sztuki.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DE1C4E">
        <w:rPr>
          <w:rFonts w:ascii="Times New Roman" w:eastAsia="Times New Roman" w:hAnsi="Times New Roman" w:cs="Times New Roman"/>
          <w:sz w:val="24"/>
          <w:szCs w:val="24"/>
          <w:lang w:eastAsia="pl-PL"/>
        </w:rPr>
        <w:t>s. Henryk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Lubomirski zasłynął także jako kurator</w:t>
      </w:r>
      <w:r w:rsidRPr="00DE1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Zakładu Narodowego im. Ossolińskich we Lwowie, założyciel Muzeum im. Lubomirskich we Lwowie kolekcjoner i koneser dzieł sztuki. Kolejnymi właścicielami pałacu byli: </w:t>
      </w:r>
      <w:r w:rsidRPr="003838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Jerzy Henryk Lubomirski – syn Henryka</w:t>
      </w:r>
      <w:r w:rsidRPr="00DE1C4E">
        <w:rPr>
          <w:rFonts w:ascii="Times New Roman" w:eastAsia="Times New Roman" w:hAnsi="Times New Roman" w:cs="Times New Roman"/>
          <w:sz w:val="24"/>
          <w:szCs w:val="24"/>
          <w:lang w:eastAsia="pl-PL"/>
        </w:rPr>
        <w:t>, pierwszy ordynat pr</w:t>
      </w:r>
      <w:r w:rsidR="00BC488E">
        <w:rPr>
          <w:rFonts w:ascii="Times New Roman" w:eastAsia="Times New Roman" w:hAnsi="Times New Roman" w:cs="Times New Roman"/>
          <w:sz w:val="24"/>
          <w:szCs w:val="24"/>
          <w:lang w:eastAsia="pl-PL"/>
        </w:rPr>
        <w:t>zeworski, kurator Ossolineum, i </w:t>
      </w:r>
      <w:r w:rsidRPr="00DE1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współtwórca Polskiej Akademii Umiejętności, wielki przyjaciel Zygmunta Krasińskiego oraz </w:t>
      </w:r>
      <w:r w:rsidRPr="003838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Andrzej Lubomirski – syn Jerzego</w:t>
      </w:r>
      <w:r w:rsidRPr="00DE1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drugi ordynat przeworski, kurator Ossolineum, działacz gospodarczy, poseł na sejm. </w:t>
      </w:r>
    </w:p>
    <w:p w:rsidR="00D935D5" w:rsidRDefault="00BE795F" w:rsidP="00D935D5">
      <w:pPr>
        <w:spacing w:line="240" w:lineRule="auto"/>
        <w:jc w:val="both"/>
      </w:pPr>
      <w:r w:rsidRPr="00BE795F">
        <w:rPr>
          <w:rFonts w:ascii="Times New Roman" w:hAnsi="Times New Roman" w:cs="Times New Roman"/>
          <w:b/>
          <w:sz w:val="24"/>
        </w:rPr>
        <w:t>Henryk Lubomirski</w:t>
      </w:r>
      <w:r w:rsidRPr="009215F8">
        <w:rPr>
          <w:rFonts w:ascii="Times New Roman" w:hAnsi="Times New Roman" w:cs="Times New Roman"/>
          <w:sz w:val="24"/>
        </w:rPr>
        <w:t>, urodził się w pałacu w Równem w 1777 r., był synem Józefa Lubomirskiego</w:t>
      </w:r>
      <w:r w:rsidRPr="00880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 Ludwiki z Sosnowskich</w:t>
      </w:r>
      <w:r w:rsidRPr="009215F8">
        <w:rPr>
          <w:rFonts w:ascii="Times New Roman" w:hAnsi="Times New Roman" w:cs="Times New Roman"/>
          <w:sz w:val="24"/>
        </w:rPr>
        <w:t>. Kiedy Henryk ukończył sześć lat zaopiekowała się nim jego daleka krewna księżna Izabela z Czartoryskich Lubomirska, Pani na Łańcucie, wdowa po marszałku wielkim koronnym Stanisławie Lubomirskim. Obdarzyła ona chłopc</w:t>
      </w:r>
      <w:r>
        <w:rPr>
          <w:rFonts w:ascii="Times New Roman" w:hAnsi="Times New Roman" w:cs="Times New Roman"/>
          <w:sz w:val="24"/>
        </w:rPr>
        <w:t>a</w:t>
      </w:r>
      <w:r w:rsidRPr="009215F8">
        <w:rPr>
          <w:rFonts w:ascii="Times New Roman" w:hAnsi="Times New Roman" w:cs="Times New Roman"/>
          <w:sz w:val="24"/>
        </w:rPr>
        <w:t xml:space="preserve"> niezwykłym uwielbieniem, który zasłynął jak</w:t>
      </w:r>
      <w:r w:rsidR="00C47166">
        <w:rPr>
          <w:rFonts w:ascii="Times New Roman" w:hAnsi="Times New Roman" w:cs="Times New Roman"/>
          <w:sz w:val="24"/>
        </w:rPr>
        <w:t>o</w:t>
      </w:r>
      <w:r w:rsidRPr="009215F8">
        <w:rPr>
          <w:rFonts w:ascii="Times New Roman" w:hAnsi="Times New Roman" w:cs="Times New Roman"/>
          <w:sz w:val="24"/>
        </w:rPr>
        <w:t xml:space="preserve"> cudowne dziecko o niezwykłej urodzie. Henryka portretowali najwy</w:t>
      </w:r>
      <w:r w:rsidR="00A401C4">
        <w:rPr>
          <w:rFonts w:ascii="Times New Roman" w:hAnsi="Times New Roman" w:cs="Times New Roman"/>
          <w:sz w:val="24"/>
        </w:rPr>
        <w:t xml:space="preserve">bitniejsi artyści swojej epoki. </w:t>
      </w:r>
      <w:r w:rsidRPr="009215F8">
        <w:rPr>
          <w:rFonts w:ascii="Times New Roman" w:hAnsi="Times New Roman" w:cs="Times New Roman"/>
          <w:sz w:val="24"/>
        </w:rPr>
        <w:t>Księżna marszałkowa zapewniła „pięknemu Henryc</w:t>
      </w:r>
      <w:r>
        <w:rPr>
          <w:rFonts w:ascii="Times New Roman" w:hAnsi="Times New Roman" w:cs="Times New Roman"/>
          <w:sz w:val="24"/>
        </w:rPr>
        <w:t>zkowi” staranne wykształcenie. W</w:t>
      </w:r>
      <w:r w:rsidRPr="009215F8">
        <w:rPr>
          <w:rFonts w:ascii="Times New Roman" w:hAnsi="Times New Roman" w:cs="Times New Roman"/>
          <w:sz w:val="24"/>
        </w:rPr>
        <w:t xml:space="preserve"> 1799 r.</w:t>
      </w:r>
      <w:r>
        <w:rPr>
          <w:rFonts w:ascii="Times New Roman" w:hAnsi="Times New Roman" w:cs="Times New Roman"/>
          <w:sz w:val="24"/>
        </w:rPr>
        <w:t xml:space="preserve"> podarowała mu Przeworsk i 19 wsi, z których w przyszłości powstała ordynacja przeworska</w:t>
      </w:r>
      <w:r w:rsidR="00A401C4">
        <w:rPr>
          <w:rFonts w:ascii="Times New Roman" w:hAnsi="Times New Roman" w:cs="Times New Roman"/>
          <w:sz w:val="24"/>
        </w:rPr>
        <w:t xml:space="preserve"> – niepodzielny majątek, który dziedziczył tylko najstarszy syn. </w:t>
      </w:r>
      <w:r w:rsidR="00233E17" w:rsidRPr="00E81A43">
        <w:rPr>
          <w:rFonts w:ascii="Times New Roman" w:hAnsi="Times New Roman" w:cs="Times New Roman"/>
          <w:sz w:val="24"/>
          <w:szCs w:val="24"/>
        </w:rPr>
        <w:t xml:space="preserve">Ponadto po śmierci Izabeli Lubomirskiej w 1816 r., Henryk odziedziczył rezydencję w Wiedniu wraz z </w:t>
      </w:r>
      <w:r w:rsidR="00233E17">
        <w:rPr>
          <w:rFonts w:ascii="Times New Roman" w:hAnsi="Times New Roman" w:cs="Times New Roman"/>
          <w:sz w:val="24"/>
          <w:szCs w:val="24"/>
        </w:rPr>
        <w:t xml:space="preserve">jej </w:t>
      </w:r>
      <w:r w:rsidR="00233E17" w:rsidRPr="00E81A43">
        <w:rPr>
          <w:rFonts w:ascii="Times New Roman" w:hAnsi="Times New Roman" w:cs="Times New Roman"/>
          <w:sz w:val="24"/>
          <w:szCs w:val="24"/>
        </w:rPr>
        <w:t xml:space="preserve">artystycznym wyposażeniem. Dwa lata później przeniósł do Przeworska bibliotekę i najcenniejsze zbiory z wiedeńskiego pałacu, część zbiorów artystycznych z Łańcuta i bibliotekę </w:t>
      </w:r>
      <w:r w:rsidR="00A401C4" w:rsidRPr="00E81A43">
        <w:rPr>
          <w:rFonts w:ascii="Times New Roman" w:hAnsi="Times New Roman" w:cs="Times New Roman"/>
          <w:sz w:val="24"/>
          <w:szCs w:val="24"/>
        </w:rPr>
        <w:t>rówieńską</w:t>
      </w:r>
      <w:r w:rsidR="00233E17" w:rsidRPr="00E81A43">
        <w:rPr>
          <w:rFonts w:ascii="Times New Roman" w:hAnsi="Times New Roman" w:cs="Times New Roman"/>
          <w:sz w:val="24"/>
          <w:szCs w:val="24"/>
        </w:rPr>
        <w:t xml:space="preserve"> odziedziczon</w:t>
      </w:r>
      <w:r w:rsidR="00233E17">
        <w:rPr>
          <w:rFonts w:ascii="Times New Roman" w:hAnsi="Times New Roman" w:cs="Times New Roman"/>
          <w:sz w:val="24"/>
          <w:szCs w:val="24"/>
        </w:rPr>
        <w:t>ą</w:t>
      </w:r>
      <w:r w:rsidR="00233E17" w:rsidRPr="00E81A43">
        <w:rPr>
          <w:rFonts w:ascii="Times New Roman" w:hAnsi="Times New Roman" w:cs="Times New Roman"/>
          <w:sz w:val="24"/>
          <w:szCs w:val="24"/>
        </w:rPr>
        <w:t xml:space="preserve"> po ojcu. </w:t>
      </w:r>
      <w:r w:rsidR="00A401C4">
        <w:rPr>
          <w:rFonts w:ascii="Times New Roman" w:hAnsi="Times New Roman" w:cs="Times New Roman"/>
          <w:sz w:val="24"/>
          <w:szCs w:val="24"/>
        </w:rPr>
        <w:t>W 1823 r. wraz z Maksymilianem Józefem Ossolińskim założył Zakład Narodowy im. Ossolińskich (Ossolineum) we Lwowie.</w:t>
      </w:r>
      <w:r w:rsidR="00D935D5">
        <w:rPr>
          <w:rFonts w:ascii="Times New Roman" w:hAnsi="Times New Roman" w:cs="Times New Roman"/>
          <w:sz w:val="24"/>
          <w:szCs w:val="24"/>
        </w:rPr>
        <w:t xml:space="preserve"> </w:t>
      </w:r>
      <w:r w:rsidR="00D935D5" w:rsidRPr="00E81A43">
        <w:rPr>
          <w:rFonts w:ascii="Times New Roman" w:eastAsia="Times New Roman" w:hAnsi="Times New Roman" w:cs="Times New Roman"/>
          <w:sz w:val="24"/>
          <w:szCs w:val="24"/>
          <w:lang w:eastAsia="pl-PL"/>
        </w:rPr>
        <w:t>Henryk Lubomirski zmarł z Dreźnie 20 października 1850 r.</w:t>
      </w:r>
    </w:p>
    <w:p w:rsidR="00957FF9" w:rsidRDefault="00D935D5" w:rsidP="0095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35D5">
        <w:rPr>
          <w:rFonts w:ascii="Times New Roman" w:hAnsi="Times New Roman" w:cs="Times New Roman"/>
          <w:sz w:val="24"/>
          <w:szCs w:val="24"/>
        </w:rPr>
        <w:t xml:space="preserve">Kolejnym właścicielem dóbr przeworskich w roku 1850 został </w:t>
      </w:r>
      <w:r w:rsidRPr="00A401C4">
        <w:rPr>
          <w:rFonts w:ascii="Times New Roman" w:hAnsi="Times New Roman" w:cs="Times New Roman"/>
          <w:b/>
          <w:sz w:val="24"/>
          <w:szCs w:val="24"/>
        </w:rPr>
        <w:t>Jerzy Lubomirski</w:t>
      </w:r>
      <w:r w:rsidRPr="00D935D5">
        <w:rPr>
          <w:rFonts w:ascii="Times New Roman" w:hAnsi="Times New Roman" w:cs="Times New Roman"/>
          <w:sz w:val="24"/>
          <w:szCs w:val="24"/>
        </w:rPr>
        <w:t xml:space="preserve"> - jedyny syn Henryka Lubomirskiego. </w:t>
      </w:r>
      <w:r w:rsidR="00A401C4">
        <w:rPr>
          <w:rFonts w:ascii="Times New Roman" w:hAnsi="Times New Roman" w:cs="Times New Roman"/>
          <w:sz w:val="24"/>
          <w:szCs w:val="24"/>
        </w:rPr>
        <w:t>U</w:t>
      </w:r>
      <w:r w:rsidRPr="00D935D5">
        <w:rPr>
          <w:rFonts w:ascii="Times New Roman" w:hAnsi="Times New Roman" w:cs="Times New Roman"/>
          <w:sz w:val="24"/>
          <w:szCs w:val="24"/>
        </w:rPr>
        <w:t>rodził się w 1817 r. w Wiedniu</w:t>
      </w:r>
      <w:r w:rsidR="00A401C4">
        <w:rPr>
          <w:rFonts w:ascii="Times New Roman" w:hAnsi="Times New Roman" w:cs="Times New Roman"/>
          <w:sz w:val="24"/>
          <w:szCs w:val="24"/>
        </w:rPr>
        <w:t>.</w:t>
      </w:r>
      <w:r w:rsidRPr="00D935D5">
        <w:rPr>
          <w:rFonts w:ascii="Times New Roman" w:hAnsi="Times New Roman" w:cs="Times New Roman"/>
          <w:sz w:val="24"/>
          <w:szCs w:val="24"/>
        </w:rPr>
        <w:t xml:space="preserve"> </w:t>
      </w:r>
      <w:r w:rsidRPr="00D935D5">
        <w:rPr>
          <w:rFonts w:ascii="Times New Roman" w:hAnsi="Times New Roman" w:cs="Times New Roman"/>
          <w:sz w:val="24"/>
          <w:szCs w:val="24"/>
          <w:lang w:eastAsia="pl-PL"/>
        </w:rPr>
        <w:t>W młodości odebrał staranne wykształcenie i wówczas zetknął się z poetą Zygmuntem Krasińskim, z którym związała go dożywotnia przyjaźń i który wielokrotnie odwiedzał Przeworsk. Studiował</w:t>
      </w:r>
      <w:r w:rsidR="00BC488E">
        <w:rPr>
          <w:rFonts w:ascii="Times New Roman" w:hAnsi="Times New Roman" w:cs="Times New Roman"/>
          <w:sz w:val="24"/>
          <w:szCs w:val="24"/>
          <w:lang w:eastAsia="pl-PL"/>
        </w:rPr>
        <w:t xml:space="preserve"> w Wiedniu i </w:t>
      </w:r>
      <w:r w:rsidRPr="00D935D5">
        <w:rPr>
          <w:rFonts w:ascii="Times New Roman" w:hAnsi="Times New Roman" w:cs="Times New Roman"/>
          <w:sz w:val="24"/>
          <w:szCs w:val="24"/>
          <w:lang w:eastAsia="pl-PL"/>
        </w:rPr>
        <w:t>Pradze filozofię, historię i literaturę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Pr="00D935D5">
        <w:rPr>
          <w:rFonts w:ascii="Times New Roman" w:hAnsi="Times New Roman" w:cs="Times New Roman"/>
          <w:sz w:val="24"/>
          <w:szCs w:val="24"/>
          <w:lang w:eastAsia="pl-PL"/>
        </w:rPr>
        <w:t xml:space="preserve">Działał aktywnie w Hotelu Lambert, będąc jednym </w:t>
      </w:r>
      <w:r w:rsidRPr="00D935D5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z</w:t>
      </w:r>
      <w:r w:rsidR="00BC488E">
        <w:rPr>
          <w:rFonts w:ascii="Times New Roman" w:hAnsi="Times New Roman" w:cs="Times New Roman"/>
          <w:sz w:val="24"/>
          <w:szCs w:val="24"/>
          <w:lang w:eastAsia="pl-PL"/>
        </w:rPr>
        <w:t> </w:t>
      </w:r>
      <w:r w:rsidRPr="00D935D5">
        <w:rPr>
          <w:rFonts w:ascii="Times New Roman" w:hAnsi="Times New Roman" w:cs="Times New Roman"/>
          <w:sz w:val="24"/>
          <w:szCs w:val="24"/>
          <w:lang w:eastAsia="pl-PL"/>
        </w:rPr>
        <w:t>jego galicyjskich informatorów. Był dziedzicznym czło</w:t>
      </w:r>
      <w:r w:rsidR="00BC488E">
        <w:rPr>
          <w:rFonts w:ascii="Times New Roman" w:hAnsi="Times New Roman" w:cs="Times New Roman"/>
          <w:sz w:val="24"/>
          <w:szCs w:val="24"/>
          <w:lang w:eastAsia="pl-PL"/>
        </w:rPr>
        <w:t>nkiem Izby Panów Rady Państwa w </w:t>
      </w:r>
      <w:r w:rsidRPr="00D935D5">
        <w:rPr>
          <w:rFonts w:ascii="Times New Roman" w:hAnsi="Times New Roman" w:cs="Times New Roman"/>
          <w:sz w:val="24"/>
          <w:szCs w:val="24"/>
          <w:lang w:eastAsia="pl-PL"/>
        </w:rPr>
        <w:t xml:space="preserve">Wiedniu oraz posłem Sejmu Krajowego Galicji I kadencji. W latach 1858 i 1861 organizował w Krakowie i Lwowie wystawy „starożytności polskich”, finansował przebudowę krakowskich Sukiennic. Był jednym z inicjatorów przekształcenia Krakowskiego Towarzystwa Naukowego w Akademię Umiejętności. Angażował się bezpośrednio </w:t>
      </w:r>
      <w:r w:rsidR="00C95F64">
        <w:rPr>
          <w:rFonts w:ascii="Times New Roman" w:hAnsi="Times New Roman" w:cs="Times New Roman"/>
          <w:sz w:val="24"/>
          <w:szCs w:val="24"/>
          <w:lang w:eastAsia="pl-PL"/>
        </w:rPr>
        <w:br/>
      </w:r>
      <w:r w:rsidR="00C47166">
        <w:rPr>
          <w:rFonts w:ascii="Times New Roman" w:hAnsi="Times New Roman" w:cs="Times New Roman"/>
          <w:sz w:val="24"/>
          <w:szCs w:val="24"/>
          <w:lang w:eastAsia="pl-PL"/>
        </w:rPr>
        <w:t xml:space="preserve">w </w:t>
      </w:r>
      <w:r w:rsidRPr="00D935D5">
        <w:rPr>
          <w:rFonts w:ascii="Times New Roman" w:hAnsi="Times New Roman" w:cs="Times New Roman"/>
          <w:sz w:val="24"/>
          <w:szCs w:val="24"/>
          <w:lang w:eastAsia="pl-PL"/>
        </w:rPr>
        <w:t xml:space="preserve">przebieg powstania styczniowego, organizując w 1863 r. szpital powstańczy na terenie przeworskiego parku w domku ogrodnika. </w:t>
      </w:r>
      <w:r w:rsidR="00957FF9" w:rsidRPr="00957F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Długoletnie zabiegi Jerzego Lubomirskich </w:t>
      </w:r>
      <w:r w:rsidR="00C95F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57FF9" w:rsidRPr="00957FF9">
        <w:rPr>
          <w:rFonts w:ascii="Times New Roman" w:eastAsia="Times New Roman" w:hAnsi="Times New Roman" w:cs="Times New Roman"/>
          <w:sz w:val="24"/>
          <w:szCs w:val="24"/>
          <w:lang w:eastAsia="pl-PL"/>
        </w:rPr>
        <w:t>o zatwierdzenie Ordynacji zakończyły się sukcesem księcia dopiero 10 lutego1868 r. Jerzy książę Lubomirski zmarł w Dreźnie w 1872 r, będą pierwszym Ordynatem zaledwie trzy lata.</w:t>
      </w:r>
    </w:p>
    <w:p w:rsidR="00957FF9" w:rsidRPr="00A401C4" w:rsidRDefault="00957FF9" w:rsidP="00A401C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A401C4" w:rsidRPr="00C95F64" w:rsidRDefault="00957FF9" w:rsidP="00A401C4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1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Andrzej Lubomirski</w:t>
      </w:r>
      <w:r w:rsidRPr="00A401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urodził się w 1862 r. w Krakowie j</w:t>
      </w:r>
      <w:r w:rsidR="00BC488E">
        <w:rPr>
          <w:rFonts w:ascii="Times New Roman" w:eastAsia="Times New Roman" w:hAnsi="Times New Roman" w:cs="Times New Roman"/>
          <w:sz w:val="24"/>
          <w:szCs w:val="24"/>
          <w:lang w:eastAsia="pl-PL"/>
        </w:rPr>
        <w:t>ako syn Jerzego Lubomirskiego i </w:t>
      </w:r>
      <w:r w:rsidRPr="00A401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Cecylii z Zamoyskich. </w:t>
      </w:r>
      <w:r w:rsidRPr="00A401C4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Książę Andrzej ukończył Gimnazjum Świętej Anny w Krakowie, studiował na Uniwersytecie Karola w Pradze, gdzie uzyskał tytuł doktora praw. Książę Andrzej został drugim ordynatem przeworskim, </w:t>
      </w:r>
      <w:r w:rsidR="00BC488E">
        <w:rPr>
          <w:rFonts w:ascii="Times New Roman" w:hAnsi="Times New Roman" w:cs="Times New Roman"/>
          <w:sz w:val="24"/>
          <w:szCs w:val="20"/>
          <w:shd w:val="clear" w:color="auto" w:fill="FFFFFF"/>
        </w:rPr>
        <w:t>w 1895 r. wybudował cukrownię w </w:t>
      </w:r>
      <w:r w:rsidRPr="00A401C4">
        <w:rPr>
          <w:rFonts w:ascii="Times New Roman" w:hAnsi="Times New Roman" w:cs="Times New Roman"/>
          <w:sz w:val="24"/>
          <w:szCs w:val="20"/>
          <w:shd w:val="clear" w:color="auto" w:fill="FFFFFF"/>
        </w:rPr>
        <w:t>Przeworsku, w 1899 utworzył powiat przeworski, w 1904 r. wybudował kolej wąskotorową Przeworsk – Dynów.</w:t>
      </w:r>
      <w:r w:rsidRPr="00A401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01C4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A401C4">
        <w:rPr>
          <w:rFonts w:ascii="Times New Roman" w:eastAsia="Times New Roman" w:hAnsi="Times New Roman" w:cs="Times New Roman"/>
          <w:sz w:val="24"/>
          <w:szCs w:val="24"/>
        </w:rPr>
        <w:t xml:space="preserve">ego majątek uważany jest za jeden </w:t>
      </w:r>
      <w:r w:rsidR="00BC488E">
        <w:rPr>
          <w:rFonts w:ascii="Times New Roman" w:eastAsia="Times New Roman" w:hAnsi="Times New Roman" w:cs="Times New Roman"/>
          <w:sz w:val="24"/>
          <w:szCs w:val="24"/>
        </w:rPr>
        <w:t>z najlepiej zagospodarowanych w </w:t>
      </w:r>
      <w:r w:rsidRPr="00A401C4">
        <w:rPr>
          <w:rFonts w:ascii="Times New Roman" w:eastAsia="Times New Roman" w:hAnsi="Times New Roman" w:cs="Times New Roman"/>
          <w:sz w:val="24"/>
          <w:szCs w:val="24"/>
        </w:rPr>
        <w:t xml:space="preserve">Galicji. Każda organizacja poczytywała sobie za punkt honoru mieć w szeregach osobę księcia ordynata, który w każdym wypadku był orędownikiem wobec władz administracyjnych i politycznych popierając ich sprawy. </w:t>
      </w:r>
      <w:r w:rsidR="00A401C4">
        <w:rPr>
          <w:rFonts w:ascii="Times New Roman" w:eastAsia="Times New Roman" w:hAnsi="Times New Roman" w:cs="Times New Roman"/>
          <w:sz w:val="24"/>
          <w:szCs w:val="24"/>
        </w:rPr>
        <w:t>W</w:t>
      </w:r>
      <w:r w:rsidR="00C95F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401C4">
        <w:rPr>
          <w:rFonts w:ascii="Times New Roman" w:eastAsia="Times New Roman" w:hAnsi="Times New Roman" w:cs="Times New Roman"/>
          <w:sz w:val="24"/>
          <w:szCs w:val="24"/>
        </w:rPr>
        <w:t>Przeworsku gościł prezydent Mościcki, w 1927 r. Wizyta prezydenta miała miejsce w lipcu. Po przywitaniu go na Rynku przez  ludność  prezydent udał się do Pałacu Lubomirskich witany przez księcia Andrzeja Lubomirskiego.</w:t>
      </w:r>
      <w:r w:rsidR="00A401C4" w:rsidRPr="00A401C4">
        <w:rPr>
          <w:rFonts w:ascii="Times New Roman" w:hAnsi="Times New Roman" w:cs="Times New Roman"/>
          <w:sz w:val="24"/>
          <w:szCs w:val="24"/>
        </w:rPr>
        <w:t xml:space="preserve"> </w:t>
      </w:r>
      <w:r w:rsidR="00A401C4">
        <w:rPr>
          <w:rFonts w:ascii="Times New Roman" w:hAnsi="Times New Roman" w:cs="Times New Roman"/>
          <w:sz w:val="24"/>
          <w:szCs w:val="24"/>
        </w:rPr>
        <w:t>W lipcu 1944</w:t>
      </w:r>
      <w:r w:rsidR="001C7799" w:rsidRPr="001C7799">
        <w:t xml:space="preserve"> </w:t>
      </w:r>
      <w:r w:rsidR="001C7799" w:rsidRPr="001C7799">
        <w:rPr>
          <w:rFonts w:ascii="Times New Roman" w:hAnsi="Times New Roman" w:cs="Times New Roman"/>
          <w:sz w:val="24"/>
          <w:szCs w:val="24"/>
        </w:rPr>
        <w:t>roku</w:t>
      </w:r>
      <w:r w:rsidR="00A401C4">
        <w:rPr>
          <w:rFonts w:ascii="Times New Roman" w:hAnsi="Times New Roman" w:cs="Times New Roman"/>
          <w:sz w:val="24"/>
          <w:szCs w:val="24"/>
        </w:rPr>
        <w:t xml:space="preserve"> </w:t>
      </w:r>
      <w:r w:rsidR="00A401C4" w:rsidRPr="00A401C4">
        <w:rPr>
          <w:rFonts w:ascii="Times New Roman" w:hAnsi="Times New Roman" w:cs="Times New Roman"/>
          <w:sz w:val="24"/>
          <w:szCs w:val="24"/>
        </w:rPr>
        <w:t>Andrzej Lubomirski</w:t>
      </w:r>
      <w:r w:rsidR="00A401C4">
        <w:rPr>
          <w:rFonts w:ascii="Times New Roman" w:hAnsi="Times New Roman" w:cs="Times New Roman"/>
          <w:sz w:val="24"/>
          <w:szCs w:val="24"/>
        </w:rPr>
        <w:t xml:space="preserve"> opuścił Przeworsk, uciekając przed Armią Czerwoną. O</w:t>
      </w:r>
      <w:r w:rsidR="00A401C4" w:rsidRPr="00A401C4">
        <w:rPr>
          <w:rFonts w:ascii="Times New Roman" w:hAnsi="Times New Roman" w:cs="Times New Roman"/>
          <w:sz w:val="24"/>
          <w:szCs w:val="24"/>
        </w:rPr>
        <w:t>statecznie wyemigrował do Brazylii, gdzie zmarł 29 września 1953 r. był ostatnim Ordynatem na Przeworsku.</w:t>
      </w:r>
    </w:p>
    <w:p w:rsidR="00957FF9" w:rsidRPr="00957FF9" w:rsidRDefault="00957FF9" w:rsidP="0095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35D5" w:rsidRDefault="00D935D5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373564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  <w:r>
        <w:rPr>
          <w:rFonts w:ascii="Times New Roman" w:hAnsi="Times New Roman" w:cs="Times New Roman"/>
          <w:sz w:val="28"/>
          <w:szCs w:val="24"/>
          <w:lang w:eastAsia="pl-PL"/>
        </w:rPr>
        <w:tab/>
      </w:r>
      <w:r>
        <w:rPr>
          <w:rFonts w:ascii="Times New Roman" w:hAnsi="Times New Roman" w:cs="Times New Roman"/>
          <w:sz w:val="28"/>
          <w:szCs w:val="24"/>
          <w:lang w:eastAsia="pl-PL"/>
        </w:rPr>
        <w:tab/>
      </w:r>
      <w:r>
        <w:rPr>
          <w:rFonts w:ascii="Times New Roman" w:hAnsi="Times New Roman" w:cs="Times New Roman"/>
          <w:sz w:val="28"/>
          <w:szCs w:val="24"/>
          <w:lang w:eastAsia="pl-PL"/>
        </w:rPr>
        <w:tab/>
      </w:r>
      <w:r>
        <w:rPr>
          <w:rFonts w:ascii="Times New Roman" w:hAnsi="Times New Roman" w:cs="Times New Roman"/>
          <w:sz w:val="28"/>
          <w:szCs w:val="24"/>
          <w:lang w:eastAsia="pl-PL"/>
        </w:rPr>
        <w:tab/>
      </w:r>
      <w:r>
        <w:rPr>
          <w:rFonts w:ascii="Times New Roman" w:hAnsi="Times New Roman" w:cs="Times New Roman"/>
          <w:sz w:val="28"/>
          <w:szCs w:val="24"/>
          <w:lang w:eastAsia="pl-PL"/>
        </w:rPr>
        <w:tab/>
      </w:r>
      <w:r>
        <w:rPr>
          <w:rFonts w:ascii="Times New Roman" w:hAnsi="Times New Roman" w:cs="Times New Roman"/>
          <w:sz w:val="28"/>
          <w:szCs w:val="24"/>
          <w:lang w:eastAsia="pl-PL"/>
        </w:rPr>
        <w:tab/>
      </w:r>
      <w:r>
        <w:rPr>
          <w:rFonts w:ascii="Times New Roman" w:hAnsi="Times New Roman" w:cs="Times New Roman"/>
          <w:sz w:val="28"/>
          <w:szCs w:val="24"/>
          <w:lang w:eastAsia="pl-PL"/>
        </w:rPr>
        <w:tab/>
        <w:t>Małgorzata Wołoszyn</w:t>
      </w: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Default="00007A77" w:rsidP="00D935D5">
      <w:pPr>
        <w:pStyle w:val="Bezodstpw"/>
        <w:ind w:firstLine="708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007A77" w:rsidRPr="00007A77" w:rsidRDefault="00007A77" w:rsidP="00BC488E">
      <w:pPr>
        <w:pStyle w:val="Bezodstpw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:rsidR="00233E17" w:rsidRPr="00007A77" w:rsidRDefault="00007A77" w:rsidP="00D935D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07A77">
        <w:rPr>
          <w:rFonts w:ascii="Times New Roman" w:hAnsi="Times New Roman" w:cs="Times New Roman"/>
          <w:sz w:val="24"/>
        </w:rPr>
        <w:lastRenderedPageBreak/>
        <w:t>Bibliografia</w:t>
      </w:r>
    </w:p>
    <w:p w:rsidR="00007A77" w:rsidRPr="002723C8" w:rsidRDefault="00007A77" w:rsidP="00007A77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23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2723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Aftanazy R., </w:t>
      </w:r>
      <w:r w:rsidRPr="002723C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Dzieje rezydencji na dawnych kresach Rzeczypospolitej. Województwo ruskie, Ziemia przemyska i sanocka</w:t>
      </w:r>
      <w:r w:rsidRPr="002723C8">
        <w:rPr>
          <w:rFonts w:ascii="Times New Roman" w:eastAsia="Times New Roman" w:hAnsi="Times New Roman" w:cs="Times New Roman"/>
          <w:sz w:val="24"/>
          <w:szCs w:val="24"/>
          <w:lang w:eastAsia="pl-PL"/>
        </w:rPr>
        <w:t>, Wrocław – Warszawa –Kraków 1996, t. 8</w:t>
      </w:r>
    </w:p>
    <w:p w:rsidR="00007A77" w:rsidRPr="007A7057" w:rsidRDefault="00007A77" w:rsidP="00007A77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B27F8C">
        <w:rPr>
          <w:rFonts w:ascii="Times New Roman" w:hAnsi="Times New Roman" w:cs="Times New Roman"/>
          <w:sz w:val="24"/>
        </w:rPr>
        <w:t>Dziedzic</w:t>
      </w:r>
      <w:r>
        <w:rPr>
          <w:rFonts w:ascii="Times New Roman" w:hAnsi="Times New Roman" w:cs="Times New Roman"/>
          <w:sz w:val="24"/>
        </w:rPr>
        <w:t xml:space="preserve"> J.</w:t>
      </w:r>
      <w:r w:rsidRPr="00B27F8C">
        <w:rPr>
          <w:rFonts w:ascii="Times New Roman" w:hAnsi="Times New Roman" w:cs="Times New Roman"/>
          <w:sz w:val="24"/>
        </w:rPr>
        <w:t xml:space="preserve">, </w:t>
      </w:r>
      <w:r w:rsidRPr="00B27F8C">
        <w:rPr>
          <w:rFonts w:ascii="Times New Roman" w:hAnsi="Times New Roman" w:cs="Times New Roman"/>
          <w:i/>
          <w:sz w:val="24"/>
        </w:rPr>
        <w:t>Ordynacja Przeworska</w:t>
      </w:r>
      <w:r w:rsidRPr="00B27F8C">
        <w:rPr>
          <w:rFonts w:ascii="Times New Roman" w:hAnsi="Times New Roman" w:cs="Times New Roman"/>
          <w:sz w:val="24"/>
        </w:rPr>
        <w:t xml:space="preserve">, [w:] </w:t>
      </w:r>
      <w:r w:rsidRPr="00B27F8C">
        <w:rPr>
          <w:rFonts w:ascii="Times New Roman" w:hAnsi="Times New Roman" w:cs="Times New Roman"/>
          <w:i/>
          <w:sz w:val="24"/>
        </w:rPr>
        <w:t xml:space="preserve">Księga pamiątkowa na 75-lecie Gazety Rolniczej 1861-1935, </w:t>
      </w:r>
      <w:r w:rsidRPr="00B27F8C">
        <w:rPr>
          <w:rFonts w:ascii="Times New Roman" w:eastAsia="Times New Roman" w:hAnsi="Times New Roman" w:cs="Times New Roman"/>
          <w:i/>
          <w:kern w:val="36"/>
          <w:sz w:val="24"/>
          <w:lang w:eastAsia="pl-PL"/>
        </w:rPr>
        <w:t>księga wsi polskiej - źródła, dzieje i kierunki jej kultury</w:t>
      </w:r>
      <w:r w:rsidRPr="00B27F8C">
        <w:rPr>
          <w:rFonts w:ascii="Times New Roman" w:eastAsia="Times New Roman" w:hAnsi="Times New Roman" w:cs="Times New Roman"/>
          <w:kern w:val="36"/>
          <w:sz w:val="24"/>
          <w:lang w:eastAsia="pl-PL"/>
        </w:rPr>
        <w:t>, t.</w:t>
      </w:r>
      <w:r>
        <w:rPr>
          <w:rFonts w:ascii="Times New Roman" w:eastAsia="Times New Roman" w:hAnsi="Times New Roman" w:cs="Times New Roman"/>
          <w:kern w:val="36"/>
          <w:sz w:val="24"/>
          <w:lang w:eastAsia="pl-PL"/>
        </w:rPr>
        <w:t xml:space="preserve"> </w:t>
      </w:r>
      <w:r w:rsidRPr="00B27F8C">
        <w:rPr>
          <w:rFonts w:ascii="Times New Roman" w:eastAsia="Times New Roman" w:hAnsi="Times New Roman" w:cs="Times New Roman"/>
          <w:kern w:val="36"/>
          <w:sz w:val="24"/>
          <w:lang w:eastAsia="pl-PL"/>
        </w:rPr>
        <w:t xml:space="preserve">I, </w:t>
      </w:r>
      <w:r>
        <w:rPr>
          <w:rFonts w:ascii="Times New Roman" w:hAnsi="Times New Roman" w:cs="Times New Roman"/>
          <w:sz w:val="24"/>
        </w:rPr>
        <w:t>Warszawa 1937</w:t>
      </w:r>
      <w:r w:rsidRPr="00B27F8C">
        <w:rPr>
          <w:rFonts w:ascii="Times New Roman" w:hAnsi="Times New Roman" w:cs="Times New Roman"/>
          <w:sz w:val="24"/>
        </w:rPr>
        <w:t xml:space="preserve">. </w:t>
      </w:r>
    </w:p>
    <w:p w:rsidR="00007A77" w:rsidRPr="002723C8" w:rsidRDefault="00007A77" w:rsidP="00007A7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723C8">
        <w:rPr>
          <w:rFonts w:ascii="Times New Roman" w:hAnsi="Times New Roman" w:cs="Times New Roman"/>
          <w:sz w:val="24"/>
          <w:szCs w:val="24"/>
        </w:rPr>
        <w:t>- Zielińska</w:t>
      </w:r>
      <w:r>
        <w:rPr>
          <w:rFonts w:ascii="Times New Roman" w:hAnsi="Times New Roman" w:cs="Times New Roman"/>
          <w:sz w:val="24"/>
          <w:szCs w:val="24"/>
        </w:rPr>
        <w:t xml:space="preserve"> T.</w:t>
      </w:r>
      <w:r w:rsidRPr="002723C8">
        <w:rPr>
          <w:rFonts w:ascii="Times New Roman" w:hAnsi="Times New Roman" w:cs="Times New Roman"/>
          <w:sz w:val="24"/>
          <w:szCs w:val="24"/>
        </w:rPr>
        <w:t xml:space="preserve">, </w:t>
      </w:r>
      <w:r w:rsidRPr="002723C8">
        <w:rPr>
          <w:rFonts w:ascii="Times New Roman" w:hAnsi="Times New Roman" w:cs="Times New Roman"/>
          <w:i/>
          <w:sz w:val="24"/>
          <w:szCs w:val="24"/>
        </w:rPr>
        <w:t>Poczet polskich rodów arystokratycznych</w:t>
      </w:r>
      <w:r w:rsidRPr="002723C8">
        <w:rPr>
          <w:rFonts w:ascii="Times New Roman" w:hAnsi="Times New Roman" w:cs="Times New Roman"/>
          <w:sz w:val="24"/>
          <w:szCs w:val="24"/>
        </w:rPr>
        <w:t>, Warszawa 1997, s. 133.</w:t>
      </w:r>
    </w:p>
    <w:p w:rsidR="00007A77" w:rsidRPr="002723C8" w:rsidRDefault="00007A77" w:rsidP="00007A7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723C8">
        <w:rPr>
          <w:rFonts w:ascii="Times New Roman" w:hAnsi="Times New Roman" w:cs="Times New Roman"/>
          <w:i/>
          <w:sz w:val="24"/>
          <w:szCs w:val="24"/>
        </w:rPr>
        <w:t>-Portrety Ossolińskie. Antologia wspomnień</w:t>
      </w:r>
      <w:r w:rsidRPr="002723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oprac. E. Adamczyk, </w:t>
      </w:r>
      <w:r w:rsidRPr="002723C8">
        <w:rPr>
          <w:rFonts w:ascii="Times New Roman" w:hAnsi="Times New Roman" w:cs="Times New Roman"/>
          <w:sz w:val="24"/>
          <w:szCs w:val="24"/>
        </w:rPr>
        <w:t>Wrocł</w:t>
      </w:r>
      <w:r>
        <w:rPr>
          <w:rFonts w:ascii="Times New Roman" w:hAnsi="Times New Roman" w:cs="Times New Roman"/>
          <w:sz w:val="24"/>
          <w:szCs w:val="24"/>
        </w:rPr>
        <w:t>aw-Warszawa-Kraków 1992.</w:t>
      </w:r>
    </w:p>
    <w:p w:rsidR="00007A77" w:rsidRPr="002723C8" w:rsidRDefault="00007A77" w:rsidP="00007A77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723C8">
        <w:rPr>
          <w:rFonts w:ascii="Times New Roman" w:hAnsi="Times New Roman" w:cs="Times New Roman"/>
          <w:sz w:val="24"/>
          <w:szCs w:val="24"/>
          <w:lang w:eastAsia="pl-PL"/>
        </w:rPr>
        <w:t xml:space="preserve">- </w:t>
      </w:r>
      <w:proofErr w:type="spellStart"/>
      <w:r w:rsidRPr="002723C8">
        <w:rPr>
          <w:rFonts w:ascii="Times New Roman" w:hAnsi="Times New Roman" w:cs="Times New Roman"/>
          <w:sz w:val="24"/>
          <w:szCs w:val="24"/>
          <w:lang w:eastAsia="pl-PL"/>
        </w:rPr>
        <w:t>Prek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F. K.</w:t>
      </w:r>
      <w:r w:rsidRPr="002723C8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Pr="002723C8">
        <w:rPr>
          <w:rFonts w:ascii="Times New Roman" w:hAnsi="Times New Roman" w:cs="Times New Roman"/>
          <w:i/>
          <w:sz w:val="24"/>
          <w:szCs w:val="24"/>
          <w:lang w:eastAsia="pl-PL"/>
        </w:rPr>
        <w:t>Czasy i ludzie</w:t>
      </w:r>
      <w:r w:rsidRPr="002723C8">
        <w:rPr>
          <w:rFonts w:ascii="Times New Roman" w:hAnsi="Times New Roman" w:cs="Times New Roman"/>
          <w:sz w:val="24"/>
          <w:szCs w:val="24"/>
          <w:lang w:eastAsia="pl-PL"/>
        </w:rPr>
        <w:t>, oprac. H. Barycz,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Wrocław 1959.</w:t>
      </w:r>
    </w:p>
    <w:p w:rsidR="00007A77" w:rsidRPr="002723C8" w:rsidRDefault="00007A77" w:rsidP="00007A77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 w:rsidRPr="002723C8">
        <w:rPr>
          <w:rFonts w:ascii="Times New Roman" w:hAnsi="Times New Roman" w:cs="Times New Roman"/>
          <w:i/>
          <w:sz w:val="24"/>
          <w:szCs w:val="24"/>
        </w:rPr>
        <w:t>-Polski Słownik Biograficzny</w:t>
      </w:r>
      <w:r>
        <w:rPr>
          <w:rFonts w:ascii="Times New Roman" w:hAnsi="Times New Roman" w:cs="Times New Roman"/>
          <w:sz w:val="24"/>
          <w:szCs w:val="24"/>
        </w:rPr>
        <w:t xml:space="preserve"> T. XVIII, Wrocław-Warszawa-Kraków 1973.</w:t>
      </w:r>
    </w:p>
    <w:p w:rsidR="00007A77" w:rsidRPr="00B27F8C" w:rsidRDefault="00007A77" w:rsidP="00007A77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B27F8C">
        <w:rPr>
          <w:rFonts w:ascii="Times New Roman" w:hAnsi="Times New Roman" w:cs="Times New Roman"/>
          <w:sz w:val="24"/>
        </w:rPr>
        <w:t>Sapieha</w:t>
      </w:r>
      <w:r>
        <w:rPr>
          <w:rFonts w:ascii="Times New Roman" w:hAnsi="Times New Roman" w:cs="Times New Roman"/>
          <w:sz w:val="24"/>
        </w:rPr>
        <w:t xml:space="preserve"> E., </w:t>
      </w:r>
      <w:r w:rsidRPr="00B27F8C">
        <w:rPr>
          <w:rFonts w:ascii="Times New Roman" w:hAnsi="Times New Roman" w:cs="Times New Roman"/>
          <w:i/>
          <w:sz w:val="24"/>
        </w:rPr>
        <w:t>Tak było. Niedemokratyczne wspomnienia Eustachego Sapiehy</w:t>
      </w:r>
      <w:r w:rsidRPr="00B27F8C">
        <w:rPr>
          <w:rFonts w:ascii="Times New Roman" w:hAnsi="Times New Roman" w:cs="Times New Roman"/>
          <w:sz w:val="24"/>
        </w:rPr>
        <w:t>, 1999</w:t>
      </w:r>
      <w:r>
        <w:rPr>
          <w:rFonts w:ascii="Times New Roman" w:hAnsi="Times New Roman" w:cs="Times New Roman"/>
          <w:sz w:val="24"/>
        </w:rPr>
        <w:t>.</w:t>
      </w:r>
    </w:p>
    <w:p w:rsidR="00007A77" w:rsidRPr="00B27F8C" w:rsidRDefault="00AB730D" w:rsidP="00007A77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07A77" w:rsidRPr="00B27F8C">
        <w:rPr>
          <w:rFonts w:ascii="Times New Roman" w:hAnsi="Times New Roman" w:cs="Times New Roman"/>
          <w:sz w:val="24"/>
        </w:rPr>
        <w:t>Zielińska</w:t>
      </w:r>
      <w:r w:rsidR="00007A77">
        <w:rPr>
          <w:rFonts w:ascii="Times New Roman" w:hAnsi="Times New Roman" w:cs="Times New Roman"/>
          <w:sz w:val="24"/>
        </w:rPr>
        <w:t xml:space="preserve"> T.</w:t>
      </w:r>
      <w:r w:rsidR="00007A77" w:rsidRPr="00B27F8C">
        <w:rPr>
          <w:rFonts w:ascii="Times New Roman" w:hAnsi="Times New Roman" w:cs="Times New Roman"/>
          <w:sz w:val="24"/>
        </w:rPr>
        <w:t xml:space="preserve">, </w:t>
      </w:r>
      <w:r w:rsidR="00007A77" w:rsidRPr="00B27F8C">
        <w:rPr>
          <w:rFonts w:ascii="Times New Roman" w:hAnsi="Times New Roman" w:cs="Times New Roman"/>
          <w:i/>
          <w:sz w:val="24"/>
        </w:rPr>
        <w:t>Poczet polskich rodów arystokratycznych</w:t>
      </w:r>
      <w:r w:rsidR="00007A77" w:rsidRPr="00B27F8C">
        <w:rPr>
          <w:rFonts w:ascii="Times New Roman" w:hAnsi="Times New Roman" w:cs="Times New Roman"/>
          <w:sz w:val="24"/>
        </w:rPr>
        <w:t>, Warszawa 199799, z. 4</w:t>
      </w:r>
    </w:p>
    <w:p w:rsidR="00007A77" w:rsidRPr="00B27F8C" w:rsidRDefault="00007A77" w:rsidP="00007A77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B27F8C">
        <w:rPr>
          <w:rFonts w:ascii="Times New Roman" w:hAnsi="Times New Roman" w:cs="Times New Roman"/>
          <w:sz w:val="24"/>
        </w:rPr>
        <w:t>Sobol</w:t>
      </w:r>
      <w:r>
        <w:rPr>
          <w:rFonts w:ascii="Times New Roman" w:hAnsi="Times New Roman" w:cs="Times New Roman"/>
          <w:sz w:val="24"/>
        </w:rPr>
        <w:t xml:space="preserve"> S.</w:t>
      </w:r>
      <w:r w:rsidRPr="00B27F8C">
        <w:rPr>
          <w:rFonts w:ascii="Times New Roman" w:hAnsi="Times New Roman" w:cs="Times New Roman"/>
          <w:sz w:val="24"/>
        </w:rPr>
        <w:t xml:space="preserve">, </w:t>
      </w:r>
      <w:r w:rsidRPr="007A7057">
        <w:rPr>
          <w:rFonts w:ascii="Times New Roman" w:hAnsi="Times New Roman" w:cs="Times New Roman"/>
          <w:i/>
          <w:sz w:val="24"/>
        </w:rPr>
        <w:t>Tajemnice polskich rodów arystokratycznych</w:t>
      </w:r>
      <w:r>
        <w:rPr>
          <w:rFonts w:ascii="Times New Roman" w:hAnsi="Times New Roman" w:cs="Times New Roman"/>
          <w:sz w:val="24"/>
        </w:rPr>
        <w:t>.</w:t>
      </w:r>
    </w:p>
    <w:p w:rsidR="00007A77" w:rsidRPr="00B27F8C" w:rsidRDefault="00007A77" w:rsidP="00007A77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B27F8C">
        <w:rPr>
          <w:rFonts w:ascii="Times New Roman" w:hAnsi="Times New Roman" w:cs="Times New Roman"/>
          <w:sz w:val="24"/>
        </w:rPr>
        <w:t>Schirmer</w:t>
      </w:r>
      <w:proofErr w:type="spellEnd"/>
      <w:r w:rsidRPr="00B27F8C">
        <w:rPr>
          <w:rFonts w:ascii="Times New Roman" w:hAnsi="Times New Roman" w:cs="Times New Roman"/>
          <w:sz w:val="24"/>
        </w:rPr>
        <w:t xml:space="preserve"> M.K, </w:t>
      </w:r>
      <w:r w:rsidRPr="007A7057">
        <w:rPr>
          <w:rFonts w:ascii="Times New Roman" w:hAnsi="Times New Roman" w:cs="Times New Roman"/>
          <w:i/>
          <w:sz w:val="24"/>
        </w:rPr>
        <w:t>Arystokracja. Polskie rody</w:t>
      </w:r>
      <w:r w:rsidRPr="00B27F8C">
        <w:rPr>
          <w:rFonts w:ascii="Times New Roman" w:hAnsi="Times New Roman" w:cs="Times New Roman"/>
          <w:sz w:val="24"/>
        </w:rPr>
        <w:t xml:space="preserve">, Warszawa 2012, </w:t>
      </w:r>
    </w:p>
    <w:p w:rsidR="00007A77" w:rsidRPr="00B27F8C" w:rsidRDefault="00007A77" w:rsidP="00007A77">
      <w:pPr>
        <w:pStyle w:val="Bezodstpw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- </w:t>
      </w:r>
      <w:r w:rsidRPr="00B27F8C">
        <w:rPr>
          <w:rFonts w:ascii="Times New Roman" w:eastAsia="Times New Roman" w:hAnsi="Times New Roman" w:cs="Times New Roman"/>
          <w:sz w:val="24"/>
          <w:lang w:eastAsia="pl-PL"/>
        </w:rPr>
        <w:t xml:space="preserve">Szozda A.,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Przeworski Słownik Biograficzny – Jerzy Lubomirski</w:t>
      </w:r>
      <w:r w:rsidRPr="00B27F8C">
        <w:rPr>
          <w:rFonts w:ascii="Times New Roman" w:eastAsia="Times New Roman" w:hAnsi="Times New Roman" w:cs="Times New Roman"/>
          <w:sz w:val="24"/>
          <w:lang w:eastAsia="pl-PL"/>
        </w:rPr>
        <w:t xml:space="preserve"> [w:]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P</w:t>
      </w:r>
      <w:r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rzeworskie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Z</w:t>
      </w:r>
      <w:r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apiski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H</w:t>
      </w:r>
      <w:r>
        <w:rPr>
          <w:rFonts w:ascii="Times New Roman" w:eastAsia="Times New Roman" w:hAnsi="Times New Roman" w:cs="Times New Roman"/>
          <w:i/>
          <w:sz w:val="24"/>
          <w:lang w:eastAsia="pl-PL"/>
        </w:rPr>
        <w:t>istoryczne</w:t>
      </w:r>
      <w:r w:rsidRPr="00B27F8C">
        <w:rPr>
          <w:rFonts w:ascii="Times New Roman" w:eastAsia="Times New Roman" w:hAnsi="Times New Roman" w:cs="Times New Roman"/>
          <w:sz w:val="24"/>
          <w:lang w:eastAsia="pl-PL"/>
        </w:rPr>
        <w:t>, t. 2 (1995).</w:t>
      </w:r>
    </w:p>
    <w:p w:rsidR="00007A77" w:rsidRDefault="00007A77" w:rsidP="00007A77">
      <w:pPr>
        <w:pStyle w:val="Bezodstpw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- </w:t>
      </w:r>
      <w:r w:rsidRPr="00B27F8C">
        <w:rPr>
          <w:rFonts w:ascii="Times New Roman" w:eastAsia="Times New Roman" w:hAnsi="Times New Roman" w:cs="Times New Roman"/>
          <w:sz w:val="24"/>
          <w:lang w:eastAsia="pl-PL"/>
        </w:rPr>
        <w:t xml:space="preserve">Szozda A.,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Przeworski Słownik Biograficzny – Henryk Lubomirski</w:t>
      </w:r>
      <w:r w:rsidRPr="00B27F8C">
        <w:rPr>
          <w:rFonts w:ascii="Times New Roman" w:eastAsia="Times New Roman" w:hAnsi="Times New Roman" w:cs="Times New Roman"/>
          <w:sz w:val="24"/>
          <w:lang w:eastAsia="pl-PL"/>
        </w:rPr>
        <w:t xml:space="preserve"> [w:]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P</w:t>
      </w:r>
      <w:r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rzeworskie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Z</w:t>
      </w:r>
      <w:r>
        <w:rPr>
          <w:rFonts w:ascii="Times New Roman" w:eastAsia="Times New Roman" w:hAnsi="Times New Roman" w:cs="Times New Roman"/>
          <w:i/>
          <w:sz w:val="24"/>
          <w:lang w:eastAsia="pl-PL"/>
        </w:rPr>
        <w:t xml:space="preserve">apiski </w:t>
      </w:r>
      <w:r w:rsidRPr="00B27F8C">
        <w:rPr>
          <w:rFonts w:ascii="Times New Roman" w:eastAsia="Times New Roman" w:hAnsi="Times New Roman" w:cs="Times New Roman"/>
          <w:i/>
          <w:sz w:val="24"/>
          <w:lang w:eastAsia="pl-PL"/>
        </w:rPr>
        <w:t>H</w:t>
      </w:r>
      <w:r>
        <w:rPr>
          <w:rFonts w:ascii="Times New Roman" w:eastAsia="Times New Roman" w:hAnsi="Times New Roman" w:cs="Times New Roman"/>
          <w:i/>
          <w:sz w:val="24"/>
          <w:lang w:eastAsia="pl-PL"/>
        </w:rPr>
        <w:t>istoryczne</w:t>
      </w:r>
      <w:r w:rsidRPr="00B27F8C">
        <w:rPr>
          <w:rFonts w:ascii="Times New Roman" w:eastAsia="Times New Roman" w:hAnsi="Times New Roman" w:cs="Times New Roman"/>
          <w:sz w:val="24"/>
          <w:lang w:eastAsia="pl-PL"/>
        </w:rPr>
        <w:t>, t. 3 (1998).</w:t>
      </w:r>
    </w:p>
    <w:p w:rsidR="00007A77" w:rsidRPr="00007A77" w:rsidRDefault="00007A77" w:rsidP="00007A77">
      <w:pPr>
        <w:pStyle w:val="Bezodstpw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07A77">
        <w:rPr>
          <w:rFonts w:ascii="Times New Roman" w:eastAsia="Times New Roman" w:hAnsi="Times New Roman" w:cs="Times New Roman"/>
          <w:sz w:val="24"/>
          <w:lang w:eastAsia="pl-PL"/>
        </w:rPr>
        <w:t xml:space="preserve">- </w:t>
      </w:r>
      <w:r w:rsidRPr="00007A77">
        <w:rPr>
          <w:rFonts w:ascii="Times New Roman" w:hAnsi="Times New Roman" w:cs="Times New Roman"/>
          <w:sz w:val="24"/>
        </w:rPr>
        <w:t xml:space="preserve">Wołoszyn M., </w:t>
      </w:r>
      <w:r w:rsidRPr="00007A77">
        <w:rPr>
          <w:rFonts w:ascii="Times New Roman" w:hAnsi="Times New Roman" w:cs="Times New Roman"/>
          <w:i/>
          <w:sz w:val="24"/>
        </w:rPr>
        <w:t>Historia Ordynacji Pr</w:t>
      </w:r>
      <w:r>
        <w:rPr>
          <w:rFonts w:ascii="Times New Roman" w:hAnsi="Times New Roman" w:cs="Times New Roman"/>
          <w:i/>
          <w:sz w:val="24"/>
        </w:rPr>
        <w:t>zeworskiej Książąt Lubomirskich</w:t>
      </w:r>
      <w:r w:rsidRPr="00007A77">
        <w:rPr>
          <w:rFonts w:ascii="Times New Roman" w:hAnsi="Times New Roman" w:cs="Times New Roman"/>
          <w:sz w:val="24"/>
        </w:rPr>
        <w:t>, Rzeszów 2017</w:t>
      </w:r>
    </w:p>
    <w:p w:rsidR="00007A77" w:rsidRDefault="00007A77" w:rsidP="00007A77">
      <w:pPr>
        <w:pStyle w:val="Bezodstpw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- Wołoszyn M., </w:t>
      </w:r>
      <w:r w:rsidRPr="00007A77">
        <w:rPr>
          <w:rFonts w:ascii="Times New Roman" w:eastAsia="Times New Roman" w:hAnsi="Times New Roman" w:cs="Times New Roman"/>
          <w:i/>
          <w:sz w:val="24"/>
          <w:lang w:eastAsia="pl-PL"/>
        </w:rPr>
        <w:t>Dawny Przeworsk na pocztówce i fotografii</w:t>
      </w:r>
      <w:r>
        <w:rPr>
          <w:rFonts w:ascii="Times New Roman" w:eastAsia="Times New Roman" w:hAnsi="Times New Roman" w:cs="Times New Roman"/>
          <w:sz w:val="24"/>
          <w:lang w:eastAsia="pl-PL"/>
        </w:rPr>
        <w:t>, Rzeszów 2011 r.</w:t>
      </w:r>
    </w:p>
    <w:p w:rsidR="00007A77" w:rsidRDefault="00007A77" w:rsidP="00007A77">
      <w:pPr>
        <w:pStyle w:val="Bezodstpw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- Chrobak Ł., Książę Andrzej Lubomirski. Ordynat i przemysłowiec w latach 1882-1939, Kraków 2021,</w:t>
      </w:r>
    </w:p>
    <w:p w:rsidR="00007A77" w:rsidRDefault="00373564" w:rsidP="00007A77">
      <w:pPr>
        <w:pStyle w:val="Bezodstpw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- </w:t>
      </w:r>
      <w:r w:rsidR="00007A77">
        <w:rPr>
          <w:rFonts w:ascii="Times New Roman" w:eastAsia="Times New Roman" w:hAnsi="Times New Roman" w:cs="Times New Roman"/>
          <w:sz w:val="24"/>
          <w:lang w:eastAsia="pl-PL"/>
        </w:rPr>
        <w:t>Kruszyńska-Cholewianka A</w:t>
      </w:r>
      <w:r w:rsidR="00007A77" w:rsidRPr="00007A77">
        <w:rPr>
          <w:rFonts w:ascii="Times New Roman" w:eastAsia="Times New Roman" w:hAnsi="Times New Roman" w:cs="Times New Roman"/>
          <w:i/>
          <w:sz w:val="24"/>
          <w:lang w:eastAsia="pl-PL"/>
        </w:rPr>
        <w:t>., Damy w kolorze sepii</w:t>
      </w:r>
      <w:r w:rsidR="00007A77">
        <w:rPr>
          <w:rFonts w:ascii="Times New Roman" w:eastAsia="Times New Roman" w:hAnsi="Times New Roman" w:cs="Times New Roman"/>
          <w:sz w:val="24"/>
          <w:lang w:eastAsia="pl-PL"/>
        </w:rPr>
        <w:t>, Łańcut 2008</w:t>
      </w:r>
    </w:p>
    <w:p w:rsidR="00007A77" w:rsidRPr="00B27F8C" w:rsidRDefault="00007A77" w:rsidP="00007A77">
      <w:pPr>
        <w:pStyle w:val="Bezodstpw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007A77" w:rsidRPr="00B27F8C" w:rsidRDefault="00007A77" w:rsidP="00007A77">
      <w:pPr>
        <w:pStyle w:val="Bezodstpw"/>
        <w:jc w:val="both"/>
        <w:rPr>
          <w:rFonts w:ascii="Times New Roman" w:hAnsi="Times New Roman" w:cs="Times New Roman"/>
          <w:b/>
          <w:sz w:val="24"/>
        </w:rPr>
      </w:pPr>
      <w:r w:rsidRPr="00B27F8C">
        <w:rPr>
          <w:rFonts w:ascii="Times New Roman" w:hAnsi="Times New Roman" w:cs="Times New Roman"/>
          <w:b/>
          <w:sz w:val="24"/>
        </w:rPr>
        <w:t>Opracowania</w:t>
      </w:r>
      <w:r>
        <w:rPr>
          <w:rFonts w:ascii="Times New Roman" w:hAnsi="Times New Roman" w:cs="Times New Roman"/>
          <w:b/>
          <w:sz w:val="24"/>
        </w:rPr>
        <w:t xml:space="preserve"> niepublikowane:</w:t>
      </w:r>
    </w:p>
    <w:p w:rsidR="00007A77" w:rsidRDefault="00007A77" w:rsidP="00007A77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B27F8C">
        <w:rPr>
          <w:rFonts w:ascii="Times New Roman" w:hAnsi="Times New Roman" w:cs="Times New Roman"/>
          <w:sz w:val="24"/>
        </w:rPr>
        <w:t>Stepkiewicz</w:t>
      </w:r>
      <w:proofErr w:type="spellEnd"/>
      <w:r>
        <w:rPr>
          <w:rFonts w:ascii="Times New Roman" w:hAnsi="Times New Roman" w:cs="Times New Roman"/>
          <w:sz w:val="24"/>
        </w:rPr>
        <w:t xml:space="preserve"> P.</w:t>
      </w:r>
      <w:r w:rsidRPr="00B27F8C">
        <w:rPr>
          <w:rFonts w:ascii="Times New Roman" w:hAnsi="Times New Roman" w:cs="Times New Roman"/>
          <w:sz w:val="24"/>
        </w:rPr>
        <w:t xml:space="preserve">, </w:t>
      </w:r>
      <w:r w:rsidRPr="00B27F8C">
        <w:rPr>
          <w:rFonts w:ascii="Times New Roman" w:hAnsi="Times New Roman" w:cs="Times New Roman"/>
          <w:i/>
          <w:sz w:val="24"/>
        </w:rPr>
        <w:t>Z lamusa moich wspomnień</w:t>
      </w:r>
      <w:r w:rsidRPr="00B27F8C">
        <w:rPr>
          <w:rFonts w:ascii="Times New Roman" w:hAnsi="Times New Roman" w:cs="Times New Roman"/>
          <w:sz w:val="24"/>
        </w:rPr>
        <w:t xml:space="preserve">, rozdział XLIX, </w:t>
      </w:r>
      <w:r w:rsidRPr="00B27F8C">
        <w:rPr>
          <w:rFonts w:ascii="Times New Roman" w:hAnsi="Times New Roman" w:cs="Times New Roman"/>
          <w:i/>
          <w:sz w:val="24"/>
        </w:rPr>
        <w:t>Podzwonne</w:t>
      </w:r>
      <w:r w:rsidRPr="00B27F8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sygn. MP-OP-163.</w:t>
      </w:r>
    </w:p>
    <w:p w:rsidR="00007A77" w:rsidRDefault="00007A77" w:rsidP="00AB730D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B27F8C">
        <w:rPr>
          <w:rFonts w:ascii="Times New Roman" w:hAnsi="Times New Roman" w:cs="Times New Roman"/>
          <w:sz w:val="24"/>
        </w:rPr>
        <w:t>Stepkiewicz</w:t>
      </w:r>
      <w:proofErr w:type="spellEnd"/>
      <w:r>
        <w:rPr>
          <w:rFonts w:ascii="Times New Roman" w:hAnsi="Times New Roman" w:cs="Times New Roman"/>
          <w:sz w:val="24"/>
        </w:rPr>
        <w:t xml:space="preserve"> P.</w:t>
      </w:r>
      <w:r w:rsidRPr="00B27F8C">
        <w:rPr>
          <w:rFonts w:ascii="Times New Roman" w:hAnsi="Times New Roman" w:cs="Times New Roman"/>
          <w:sz w:val="24"/>
        </w:rPr>
        <w:t xml:space="preserve">, </w:t>
      </w:r>
      <w:r w:rsidRPr="00B27F8C">
        <w:rPr>
          <w:rFonts w:ascii="Times New Roman" w:hAnsi="Times New Roman" w:cs="Times New Roman"/>
          <w:i/>
          <w:sz w:val="24"/>
        </w:rPr>
        <w:t>Z lamusa moich wspomnień</w:t>
      </w:r>
      <w:r>
        <w:rPr>
          <w:rFonts w:ascii="Times New Roman" w:hAnsi="Times New Roman" w:cs="Times New Roman"/>
          <w:sz w:val="24"/>
        </w:rPr>
        <w:t>, rozdział XLVIII</w:t>
      </w:r>
      <w:r w:rsidRPr="00B27F8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i/>
          <w:sz w:val="24"/>
        </w:rPr>
        <w:t>Oficjalista starej daty</w:t>
      </w:r>
      <w:r w:rsidRPr="00B27F8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sygn. MP-OP-163.</w:t>
      </w:r>
    </w:p>
    <w:p w:rsidR="00AB730D" w:rsidRDefault="00AB730D" w:rsidP="00AB730D">
      <w:pPr>
        <w:pStyle w:val="Bezodstpw"/>
        <w:jc w:val="both"/>
        <w:rPr>
          <w:rFonts w:ascii="Times New Roman" w:hAnsi="Times New Roman" w:cs="Times New Roman"/>
          <w:sz w:val="24"/>
        </w:rPr>
      </w:pPr>
    </w:p>
    <w:p w:rsidR="00AB730D" w:rsidRDefault="00AB730D" w:rsidP="00AB730D">
      <w:pPr>
        <w:pStyle w:val="Bezodstpw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Fotografie archiwalne w zbiorach Muzeum w Przeworsku</w:t>
      </w:r>
    </w:p>
    <w:p w:rsidR="00AB730D" w:rsidRPr="00AB730D" w:rsidRDefault="00AB730D" w:rsidP="00AB730D">
      <w:pPr>
        <w:pStyle w:val="Bezodstpw"/>
        <w:jc w:val="both"/>
        <w:rPr>
          <w:rFonts w:ascii="Times New Roman" w:hAnsi="Times New Roman" w:cs="Times New Roman"/>
          <w:sz w:val="24"/>
        </w:rPr>
      </w:pPr>
    </w:p>
    <w:p w:rsidR="00007A77" w:rsidRPr="00007A77" w:rsidRDefault="00007A77" w:rsidP="00D935D5">
      <w:pPr>
        <w:spacing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007A77">
        <w:rPr>
          <w:rFonts w:ascii="Times New Roman" w:hAnsi="Times New Roman" w:cs="Times New Roman"/>
          <w:b/>
          <w:sz w:val="24"/>
          <w:u w:val="single"/>
        </w:rPr>
        <w:t xml:space="preserve">Wszystkie publikacje i materiały niepublikowane </w:t>
      </w:r>
      <w:r w:rsidR="00AB730D">
        <w:rPr>
          <w:rFonts w:ascii="Times New Roman" w:hAnsi="Times New Roman" w:cs="Times New Roman"/>
          <w:b/>
          <w:sz w:val="24"/>
          <w:u w:val="single"/>
        </w:rPr>
        <w:t xml:space="preserve">oraz fotografie archiwalne </w:t>
      </w:r>
      <w:r w:rsidR="00373564">
        <w:rPr>
          <w:rFonts w:ascii="Times New Roman" w:hAnsi="Times New Roman" w:cs="Times New Roman"/>
          <w:b/>
          <w:sz w:val="24"/>
          <w:u w:val="single"/>
        </w:rPr>
        <w:t>dostępne w </w:t>
      </w:r>
      <w:r w:rsidRPr="00007A77">
        <w:rPr>
          <w:rFonts w:ascii="Times New Roman" w:hAnsi="Times New Roman" w:cs="Times New Roman"/>
          <w:b/>
          <w:sz w:val="24"/>
          <w:u w:val="single"/>
        </w:rPr>
        <w:t>Muzeum w Przeworsku.</w:t>
      </w:r>
    </w:p>
    <w:sectPr w:rsidR="00007A77" w:rsidRPr="00007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B5A" w:rsidRDefault="00092B5A" w:rsidP="00BE795F">
      <w:pPr>
        <w:spacing w:after="0" w:line="240" w:lineRule="auto"/>
      </w:pPr>
      <w:r>
        <w:separator/>
      </w:r>
    </w:p>
  </w:endnote>
  <w:endnote w:type="continuationSeparator" w:id="0">
    <w:p w:rsidR="00092B5A" w:rsidRDefault="00092B5A" w:rsidP="00BE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B5A" w:rsidRDefault="00092B5A" w:rsidP="00BE795F">
      <w:pPr>
        <w:spacing w:after="0" w:line="240" w:lineRule="auto"/>
      </w:pPr>
      <w:r>
        <w:separator/>
      </w:r>
    </w:p>
  </w:footnote>
  <w:footnote w:type="continuationSeparator" w:id="0">
    <w:p w:rsidR="00092B5A" w:rsidRDefault="00092B5A" w:rsidP="00BE7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DE032F"/>
    <w:multiLevelType w:val="hybridMultilevel"/>
    <w:tmpl w:val="74E62A4E"/>
    <w:lvl w:ilvl="0" w:tplc="7FC670C2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E16"/>
    <w:rsid w:val="00007A77"/>
    <w:rsid w:val="00092B5A"/>
    <w:rsid w:val="001C7799"/>
    <w:rsid w:val="00233E17"/>
    <w:rsid w:val="00373564"/>
    <w:rsid w:val="00476E16"/>
    <w:rsid w:val="00570324"/>
    <w:rsid w:val="0068094D"/>
    <w:rsid w:val="006E2391"/>
    <w:rsid w:val="00852851"/>
    <w:rsid w:val="00957FF9"/>
    <w:rsid w:val="00A401C4"/>
    <w:rsid w:val="00AB730D"/>
    <w:rsid w:val="00BC488E"/>
    <w:rsid w:val="00BE795F"/>
    <w:rsid w:val="00C47166"/>
    <w:rsid w:val="00C95F64"/>
    <w:rsid w:val="00D935D5"/>
    <w:rsid w:val="00E819C8"/>
    <w:rsid w:val="00EB1493"/>
    <w:rsid w:val="00FF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F7DD"/>
  <w15:docId w15:val="{621F21D9-73B8-492E-A78A-F124B616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36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E79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795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E795F"/>
    <w:rPr>
      <w:vertAlign w:val="superscript"/>
    </w:rPr>
  </w:style>
  <w:style w:type="paragraph" w:styleId="Bezodstpw">
    <w:name w:val="No Spacing"/>
    <w:uiPriority w:val="1"/>
    <w:qFormat/>
    <w:rsid w:val="00D935D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07A7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C4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5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Beata Nowakowska-Dzwonnik</cp:lastModifiedBy>
  <cp:revision>9</cp:revision>
  <dcterms:created xsi:type="dcterms:W3CDTF">2022-09-28T10:46:00Z</dcterms:created>
  <dcterms:modified xsi:type="dcterms:W3CDTF">2022-09-30T12:57:00Z</dcterms:modified>
</cp:coreProperties>
</file>